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709" w:type="dxa"/>
        <w:tblLayout w:type="fixed"/>
        <w:tblCellMar>
          <w:left w:w="0" w:type="dxa"/>
          <w:right w:w="0" w:type="dxa"/>
        </w:tblCellMar>
        <w:tblLook w:val="01E0" w:firstRow="1" w:lastRow="1" w:firstColumn="1" w:lastColumn="1" w:noHBand="0" w:noVBand="0"/>
      </w:tblPr>
      <w:tblGrid>
        <w:gridCol w:w="4395"/>
        <w:gridCol w:w="5953"/>
      </w:tblGrid>
      <w:tr w:rsidR="008810A1" w14:paraId="5C93A777" w14:textId="77777777" w:rsidTr="00EB6FA6">
        <w:trPr>
          <w:trHeight w:val="1330"/>
        </w:trPr>
        <w:tc>
          <w:tcPr>
            <w:tcW w:w="4395" w:type="dxa"/>
          </w:tcPr>
          <w:p w14:paraId="5532F330" w14:textId="77777777" w:rsidR="008810A1" w:rsidRPr="002E4C54" w:rsidRDefault="008810A1" w:rsidP="00EB6FA6">
            <w:pPr>
              <w:pStyle w:val="TableParagraph"/>
              <w:spacing w:line="287" w:lineRule="exact"/>
              <w:ind w:left="2" w:right="29"/>
              <w:rPr>
                <w:sz w:val="26"/>
                <w:lang w:val="en-US"/>
              </w:rPr>
            </w:pPr>
            <w:r>
              <w:rPr>
                <w:sz w:val="26"/>
              </w:rPr>
              <w:t>UBND</w:t>
            </w:r>
            <w:r>
              <w:rPr>
                <w:spacing w:val="-10"/>
                <w:sz w:val="26"/>
              </w:rPr>
              <w:t xml:space="preserve"> </w:t>
            </w:r>
            <w:r>
              <w:rPr>
                <w:sz w:val="26"/>
              </w:rPr>
              <w:t>HUYỆN</w:t>
            </w:r>
            <w:r>
              <w:rPr>
                <w:spacing w:val="-8"/>
                <w:sz w:val="26"/>
              </w:rPr>
              <w:t xml:space="preserve"> </w:t>
            </w:r>
            <w:r>
              <w:rPr>
                <w:sz w:val="26"/>
                <w:lang w:val="en-US"/>
              </w:rPr>
              <w:t>THÁP MƯỜI</w:t>
            </w:r>
          </w:p>
          <w:p w14:paraId="1EA86490" w14:textId="77777777" w:rsidR="008810A1" w:rsidRPr="002E4C54" w:rsidRDefault="008810A1" w:rsidP="00EB6FA6">
            <w:pPr>
              <w:pStyle w:val="TableParagraph"/>
              <w:spacing w:before="8" w:after="62"/>
              <w:ind w:right="29"/>
              <w:rPr>
                <w:b/>
                <w:sz w:val="26"/>
                <w:lang w:val="en-US"/>
              </w:rPr>
            </w:pPr>
            <w:r>
              <w:rPr>
                <w:b/>
                <w:sz w:val="26"/>
              </w:rPr>
              <w:t>TRƯỜNG</w:t>
            </w:r>
            <w:r>
              <w:rPr>
                <w:b/>
                <w:spacing w:val="-10"/>
                <w:sz w:val="26"/>
              </w:rPr>
              <w:t xml:space="preserve"> </w:t>
            </w:r>
            <w:r>
              <w:rPr>
                <w:b/>
                <w:sz w:val="26"/>
              </w:rPr>
              <w:t>T</w:t>
            </w:r>
            <w:r>
              <w:rPr>
                <w:b/>
                <w:sz w:val="26"/>
                <w:lang w:val="en-US"/>
              </w:rPr>
              <w:t>IỂU HỌC</w:t>
            </w:r>
            <w:r>
              <w:rPr>
                <w:b/>
                <w:spacing w:val="-10"/>
                <w:sz w:val="26"/>
              </w:rPr>
              <w:t xml:space="preserve"> </w:t>
            </w:r>
            <w:r>
              <w:rPr>
                <w:b/>
                <w:sz w:val="26"/>
                <w:lang w:val="en-US"/>
              </w:rPr>
              <w:t>MỸ AN 1</w:t>
            </w:r>
          </w:p>
          <w:p w14:paraId="3D269FE9" w14:textId="77777777" w:rsidR="008810A1" w:rsidRDefault="008810A1" w:rsidP="00EB6FA6">
            <w:pPr>
              <w:pStyle w:val="TableParagraph"/>
              <w:spacing w:line="20" w:lineRule="exact"/>
              <w:ind w:left="1475"/>
              <w:jc w:val="left"/>
              <w:rPr>
                <w:sz w:val="2"/>
              </w:rPr>
            </w:pPr>
            <w:r>
              <w:rPr>
                <w:noProof/>
                <w:sz w:val="2"/>
              </w:rPr>
              <mc:AlternateContent>
                <mc:Choice Requires="wpg">
                  <w:drawing>
                    <wp:inline distT="0" distB="0" distL="0" distR="0" wp14:anchorId="2DDF4475" wp14:editId="69520E06">
                      <wp:extent cx="962025" cy="9525"/>
                      <wp:effectExtent l="9525" t="0" r="0" b="0"/>
                      <wp:docPr id="1980767948" name="Group 1980767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9525"/>
                                <a:chOff x="0" y="0"/>
                                <a:chExt cx="962025" cy="9525"/>
                              </a:xfrm>
                            </wpg:grpSpPr>
                            <wps:wsp>
                              <wps:cNvPr id="21945334" name="Graphic 2"/>
                              <wps:cNvSpPr/>
                              <wps:spPr>
                                <a:xfrm>
                                  <a:off x="0" y="4572"/>
                                  <a:ext cx="962025" cy="1270"/>
                                </a:xfrm>
                                <a:custGeom>
                                  <a:avLst/>
                                  <a:gdLst/>
                                  <a:ahLst/>
                                  <a:cxnLst/>
                                  <a:rect l="l" t="t" r="r" b="b"/>
                                  <a:pathLst>
                                    <a:path w="962025">
                                      <a:moveTo>
                                        <a:pt x="0" y="0"/>
                                      </a:moveTo>
                                      <a:lnTo>
                                        <a:pt x="9620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87A82" id="Group 1980767948" o:spid="_x0000_s1026" style="width:75.75pt;height:.75pt;mso-position-horizontal-relative:char;mso-position-vertical-relative:line" coordsize="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">
                      <v:shape id="Graphic 2" o:spid="_x0000_s1027" style="position:absolute;top:45;width:9620;height:13;visibility:visible;mso-wrap-style:square;v-text-anchor:top" coordsize="962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" path="m,l962025,e" filled="f" strokeweight=".72pt">
                        <v:path arrowok="t"/>
                      </v:shape>
                      <w10:anchorlock/>
                    </v:group>
                  </w:pict>
                </mc:Fallback>
              </mc:AlternateContent>
            </w:r>
          </w:p>
          <w:p w14:paraId="0DD17EF2" w14:textId="6B94BAE3" w:rsidR="008810A1" w:rsidRPr="002E4C54" w:rsidRDefault="008810A1" w:rsidP="00EB6FA6">
            <w:pPr>
              <w:pStyle w:val="TableParagraph"/>
              <w:spacing w:before="211"/>
              <w:ind w:left="1261"/>
              <w:jc w:val="left"/>
              <w:rPr>
                <w:sz w:val="28"/>
                <w:lang w:val="en-US"/>
              </w:rPr>
            </w:pPr>
            <w:r>
              <w:rPr>
                <w:spacing w:val="-2"/>
                <w:sz w:val="28"/>
              </w:rPr>
              <w:t>Số:</w:t>
            </w:r>
            <w:r>
              <w:rPr>
                <w:spacing w:val="-14"/>
                <w:sz w:val="28"/>
              </w:rPr>
              <w:t xml:space="preserve"> </w:t>
            </w:r>
            <w:r w:rsidR="00F2729C">
              <w:rPr>
                <w:spacing w:val="-2"/>
                <w:sz w:val="28"/>
                <w:lang w:val="en-US"/>
              </w:rPr>
              <w:t>15b</w:t>
            </w:r>
            <w:r>
              <w:rPr>
                <w:spacing w:val="-2"/>
                <w:sz w:val="28"/>
                <w:lang w:val="en-US"/>
              </w:rPr>
              <w:t xml:space="preserve"> </w:t>
            </w:r>
            <w:r>
              <w:rPr>
                <w:spacing w:val="-2"/>
                <w:sz w:val="28"/>
              </w:rPr>
              <w:t>/KH-TH</w:t>
            </w:r>
            <w:r>
              <w:rPr>
                <w:spacing w:val="-2"/>
                <w:sz w:val="28"/>
                <w:lang w:val="en-US"/>
              </w:rPr>
              <w:t>MA1</w:t>
            </w:r>
          </w:p>
        </w:tc>
        <w:tc>
          <w:tcPr>
            <w:tcW w:w="5953" w:type="dxa"/>
          </w:tcPr>
          <w:p w14:paraId="38FFC076" w14:textId="77777777" w:rsidR="008810A1" w:rsidRDefault="008810A1" w:rsidP="00EB6FA6">
            <w:pPr>
              <w:pStyle w:val="TableParagraph"/>
              <w:spacing w:line="294" w:lineRule="exact"/>
              <w:ind w:left="243" w:right="8"/>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468751B3" w14:textId="77777777" w:rsidR="008810A1" w:rsidRDefault="008810A1" w:rsidP="00EB6FA6">
            <w:pPr>
              <w:pStyle w:val="TableParagraph"/>
              <w:spacing w:after="37" w:line="322" w:lineRule="exact"/>
              <w:ind w:left="243"/>
              <w:rPr>
                <w:b/>
                <w:sz w:val="28"/>
              </w:rPr>
            </w:pPr>
            <w:r>
              <w:rPr>
                <w:b/>
                <w:sz w:val="28"/>
              </w:rPr>
              <w:t>Độc</w:t>
            </w:r>
            <w:r>
              <w:rPr>
                <w:b/>
                <w:spacing w:val="-2"/>
                <w:sz w:val="28"/>
              </w:rPr>
              <w:t xml:space="preserve"> </w:t>
            </w:r>
            <w:r>
              <w:rPr>
                <w:b/>
                <w:sz w:val="28"/>
              </w:rPr>
              <w:t>lập</w:t>
            </w:r>
            <w:r>
              <w:rPr>
                <w:b/>
                <w:spacing w:val="-1"/>
                <w:sz w:val="28"/>
              </w:rPr>
              <w:t xml:space="preserve"> </w:t>
            </w:r>
            <w:r>
              <w:rPr>
                <w:b/>
                <w:sz w:val="28"/>
              </w:rPr>
              <w:t>-</w:t>
            </w:r>
            <w:r>
              <w:rPr>
                <w:b/>
                <w:spacing w:val="-7"/>
                <w:sz w:val="28"/>
              </w:rPr>
              <w:t xml:space="preserve"> </w:t>
            </w:r>
            <w:r>
              <w:rPr>
                <w:b/>
                <w:sz w:val="28"/>
              </w:rPr>
              <w:t>Tự</w:t>
            </w:r>
            <w:r>
              <w:rPr>
                <w:b/>
                <w:spacing w:val="-2"/>
                <w:sz w:val="28"/>
              </w:rPr>
              <w:t xml:space="preserve"> </w:t>
            </w:r>
            <w:r>
              <w:rPr>
                <w:b/>
                <w:sz w:val="28"/>
              </w:rPr>
              <w:t>do -</w:t>
            </w:r>
            <w:r>
              <w:rPr>
                <w:b/>
                <w:spacing w:val="-4"/>
                <w:sz w:val="28"/>
              </w:rPr>
              <w:t xml:space="preserve"> </w:t>
            </w:r>
            <w:r>
              <w:rPr>
                <w:b/>
                <w:sz w:val="28"/>
              </w:rPr>
              <w:t>Hạnh</w:t>
            </w:r>
            <w:r>
              <w:rPr>
                <w:b/>
                <w:spacing w:val="-2"/>
                <w:sz w:val="28"/>
              </w:rPr>
              <w:t xml:space="preserve"> </w:t>
            </w:r>
            <w:r>
              <w:rPr>
                <w:b/>
                <w:spacing w:val="-4"/>
                <w:sz w:val="28"/>
              </w:rPr>
              <w:t>phúc</w:t>
            </w:r>
          </w:p>
          <w:p w14:paraId="505609E8" w14:textId="77777777" w:rsidR="008810A1" w:rsidRDefault="008810A1" w:rsidP="00EB6FA6">
            <w:pPr>
              <w:pStyle w:val="TableParagraph"/>
              <w:spacing w:line="20" w:lineRule="exact"/>
              <w:ind w:left="1529"/>
              <w:jc w:val="left"/>
              <w:rPr>
                <w:sz w:val="2"/>
              </w:rPr>
            </w:pPr>
            <w:r>
              <w:rPr>
                <w:noProof/>
                <w:sz w:val="2"/>
              </w:rPr>
              <mc:AlternateContent>
                <mc:Choice Requires="wpg">
                  <w:drawing>
                    <wp:inline distT="0" distB="0" distL="0" distR="0" wp14:anchorId="0BF0EE00" wp14:editId="34E7261B">
                      <wp:extent cx="1969135" cy="9525"/>
                      <wp:effectExtent l="9525" t="0" r="2539" b="0"/>
                      <wp:docPr id="439893762" name="Group 439893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9135" cy="9525"/>
                                <a:chOff x="0" y="0"/>
                                <a:chExt cx="1969135" cy="9525"/>
                              </a:xfrm>
                            </wpg:grpSpPr>
                            <wps:wsp>
                              <wps:cNvPr id="133958499" name="Graphic 4"/>
                              <wps:cNvSpPr/>
                              <wps:spPr>
                                <a:xfrm>
                                  <a:off x="0" y="4572"/>
                                  <a:ext cx="1969135" cy="1270"/>
                                </a:xfrm>
                                <a:custGeom>
                                  <a:avLst/>
                                  <a:gdLst/>
                                  <a:ahLst/>
                                  <a:cxnLst/>
                                  <a:rect l="l" t="t" r="r" b="b"/>
                                  <a:pathLst>
                                    <a:path w="1969135">
                                      <a:moveTo>
                                        <a:pt x="0" y="0"/>
                                      </a:moveTo>
                                      <a:lnTo>
                                        <a:pt x="196913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F86CFE" id="Group 439893762" o:spid="_x0000_s1026" style="width:155.05pt;height:.75pt;mso-position-horizontal-relative:char;mso-position-vertical-relative:line" coordsize="196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">
                      <v:shape id="Graphic 4" o:spid="_x0000_s1027" style="position:absolute;top:45;width:19691;height:13;visibility:visible;mso-wrap-style:square;v-text-anchor:top" coordsize="1969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" path="m,l1969135,e" filled="f" strokeweight=".72pt">
                        <v:path arrowok="t"/>
                      </v:shape>
                      <w10:anchorlock/>
                    </v:group>
                  </w:pict>
                </mc:Fallback>
              </mc:AlternateContent>
            </w:r>
          </w:p>
          <w:p w14:paraId="0FC6E6DF" w14:textId="2C349177" w:rsidR="008810A1" w:rsidRDefault="008810A1" w:rsidP="00EB6FA6">
            <w:pPr>
              <w:pStyle w:val="TableParagraph"/>
              <w:spacing w:before="237"/>
              <w:ind w:left="1019"/>
              <w:jc w:val="left"/>
              <w:rPr>
                <w:i/>
                <w:sz w:val="28"/>
              </w:rPr>
            </w:pPr>
            <w:r>
              <w:rPr>
                <w:i/>
                <w:sz w:val="28"/>
                <w:lang w:val="en-US"/>
              </w:rPr>
              <w:t>Tháp Mười</w:t>
            </w:r>
            <w:r>
              <w:rPr>
                <w:i/>
                <w:sz w:val="28"/>
              </w:rPr>
              <w:t>,</w:t>
            </w:r>
            <w:r>
              <w:rPr>
                <w:i/>
                <w:spacing w:val="-4"/>
                <w:sz w:val="28"/>
              </w:rPr>
              <w:t xml:space="preserve"> </w:t>
            </w:r>
            <w:r>
              <w:rPr>
                <w:i/>
                <w:sz w:val="28"/>
              </w:rPr>
              <w:t>ngày</w:t>
            </w:r>
            <w:r>
              <w:rPr>
                <w:i/>
                <w:spacing w:val="-3"/>
                <w:sz w:val="28"/>
              </w:rPr>
              <w:t xml:space="preserve"> </w:t>
            </w:r>
            <w:r w:rsidR="00A8483A">
              <w:rPr>
                <w:i/>
                <w:sz w:val="28"/>
              </w:rPr>
              <w:t>23</w:t>
            </w:r>
            <w:r>
              <w:rPr>
                <w:i/>
                <w:spacing w:val="-3"/>
                <w:sz w:val="28"/>
              </w:rPr>
              <w:t xml:space="preserve"> </w:t>
            </w:r>
            <w:r>
              <w:rPr>
                <w:i/>
                <w:sz w:val="28"/>
              </w:rPr>
              <w:t>tháng</w:t>
            </w:r>
            <w:r>
              <w:rPr>
                <w:i/>
                <w:spacing w:val="-4"/>
                <w:sz w:val="28"/>
              </w:rPr>
              <w:t xml:space="preserve"> </w:t>
            </w:r>
            <w:r>
              <w:rPr>
                <w:i/>
                <w:sz w:val="28"/>
              </w:rPr>
              <w:t>02</w:t>
            </w:r>
            <w:r>
              <w:rPr>
                <w:i/>
                <w:spacing w:val="-3"/>
                <w:sz w:val="28"/>
              </w:rPr>
              <w:t xml:space="preserve"> </w:t>
            </w:r>
            <w:r>
              <w:rPr>
                <w:i/>
                <w:sz w:val="28"/>
              </w:rPr>
              <w:t>năm</w:t>
            </w:r>
            <w:r>
              <w:rPr>
                <w:i/>
                <w:spacing w:val="-3"/>
                <w:sz w:val="28"/>
              </w:rPr>
              <w:t xml:space="preserve"> </w:t>
            </w:r>
            <w:r>
              <w:rPr>
                <w:i/>
                <w:spacing w:val="-4"/>
                <w:sz w:val="28"/>
              </w:rPr>
              <w:t>2025</w:t>
            </w:r>
          </w:p>
        </w:tc>
      </w:tr>
    </w:tbl>
    <w:p w14:paraId="278C71C0" w14:textId="77777777" w:rsidR="008810A1" w:rsidRPr="002C0073" w:rsidRDefault="008810A1" w:rsidP="008810A1">
      <w:pPr>
        <w:pStyle w:val="BodyText"/>
        <w:spacing w:before="0"/>
        <w:ind w:left="0" w:firstLine="0"/>
        <w:rPr>
          <w:lang w:val="vi-VN"/>
        </w:rPr>
      </w:pPr>
    </w:p>
    <w:p w14:paraId="7A50CCA5" w14:textId="04B765C6" w:rsidR="00FB0FCE" w:rsidRPr="008810A1" w:rsidRDefault="008810A1" w:rsidP="008810A1">
      <w:pPr>
        <w:pStyle w:val="BodyText"/>
        <w:spacing w:before="60" w:after="60"/>
        <w:ind w:left="0" w:firstLine="0"/>
        <w:jc w:val="center"/>
        <w:rPr>
          <w:b/>
          <w:bCs/>
          <w:lang w:val="vi-VN"/>
        </w:rPr>
      </w:pPr>
      <w:r w:rsidRPr="008810A1">
        <w:rPr>
          <w:b/>
          <w:bCs/>
          <w:lang w:val="en-US"/>
        </w:rPr>
        <w:t>KẾ HOẠCH</w:t>
      </w:r>
    </w:p>
    <w:p w14:paraId="7A11A58E" w14:textId="77777777" w:rsidR="003E4943" w:rsidRDefault="002375BF" w:rsidP="008810A1">
      <w:pPr>
        <w:tabs>
          <w:tab w:val="left" w:pos="510"/>
        </w:tabs>
        <w:jc w:val="center"/>
        <w:rPr>
          <w:b/>
          <w:bCs/>
          <w:sz w:val="28"/>
          <w:szCs w:val="28"/>
          <w:lang w:val="vi-VN"/>
        </w:rPr>
      </w:pPr>
      <w:r w:rsidRPr="003E4943">
        <w:rPr>
          <w:b/>
          <w:bCs/>
          <w:sz w:val="28"/>
          <w:szCs w:val="28"/>
          <w:lang w:val="vi-VN"/>
        </w:rPr>
        <w:t>V/v tăng cường công tác quản lí hoạt động dạy thêm, học thêm</w:t>
      </w:r>
      <w:r w:rsidR="003E4943" w:rsidRPr="003E4943">
        <w:rPr>
          <w:b/>
          <w:bCs/>
          <w:sz w:val="28"/>
          <w:szCs w:val="28"/>
          <w:lang w:val="vi-VN"/>
        </w:rPr>
        <w:t xml:space="preserve"> </w:t>
      </w:r>
    </w:p>
    <w:p w14:paraId="0336D8C7" w14:textId="77777777" w:rsidR="003E4943" w:rsidRDefault="003E4943" w:rsidP="008810A1">
      <w:pPr>
        <w:tabs>
          <w:tab w:val="left" w:pos="510"/>
        </w:tabs>
        <w:jc w:val="center"/>
        <w:rPr>
          <w:b/>
          <w:bCs/>
          <w:sz w:val="28"/>
          <w:szCs w:val="28"/>
          <w:lang w:val="en-HK"/>
        </w:rPr>
      </w:pPr>
      <w:r w:rsidRPr="003E4943">
        <w:rPr>
          <w:b/>
          <w:bCs/>
          <w:sz w:val="28"/>
          <w:szCs w:val="28"/>
          <w:lang w:val="vi-VN"/>
        </w:rPr>
        <w:t xml:space="preserve">theo </w:t>
      </w:r>
      <w:r w:rsidRPr="00FB0FCE">
        <w:rPr>
          <w:b/>
          <w:bCs/>
          <w:sz w:val="28"/>
          <w:szCs w:val="28"/>
          <w:lang w:val="en-HK"/>
        </w:rPr>
        <w:t xml:space="preserve">Công văn số </w:t>
      </w:r>
      <w:r w:rsidRPr="003E4943">
        <w:rPr>
          <w:b/>
          <w:bCs/>
          <w:sz w:val="28"/>
          <w:szCs w:val="28"/>
          <w:lang w:val="en-HK"/>
        </w:rPr>
        <w:t xml:space="preserve">35/SGDĐT-TTr ngày 20 tháng 02 năm </w:t>
      </w:r>
      <w:r w:rsidRPr="00FB0FCE">
        <w:rPr>
          <w:b/>
          <w:bCs/>
          <w:sz w:val="28"/>
          <w:szCs w:val="28"/>
          <w:lang w:val="en-HK"/>
        </w:rPr>
        <w:t xml:space="preserve">2025 </w:t>
      </w:r>
    </w:p>
    <w:p w14:paraId="7AEB8D3F" w14:textId="120920AA" w:rsidR="002375BF" w:rsidRPr="003E4943" w:rsidRDefault="003E4943" w:rsidP="008810A1">
      <w:pPr>
        <w:tabs>
          <w:tab w:val="left" w:pos="510"/>
        </w:tabs>
        <w:jc w:val="center"/>
        <w:rPr>
          <w:b/>
          <w:bCs/>
          <w:sz w:val="28"/>
          <w:szCs w:val="28"/>
          <w:lang w:val="vi-VN"/>
        </w:rPr>
      </w:pPr>
      <w:r w:rsidRPr="00FB0FCE">
        <w:rPr>
          <w:b/>
          <w:bCs/>
          <w:sz w:val="28"/>
          <w:szCs w:val="28"/>
          <w:lang w:val="en-HK"/>
        </w:rPr>
        <w:t xml:space="preserve">của Sở GDĐT tỉnh </w:t>
      </w:r>
      <w:r w:rsidRPr="003E4943">
        <w:rPr>
          <w:b/>
          <w:bCs/>
          <w:sz w:val="28"/>
          <w:szCs w:val="28"/>
          <w:lang w:val="en-HK"/>
        </w:rPr>
        <w:t>Đồng Tháp</w:t>
      </w:r>
    </w:p>
    <w:p w14:paraId="1BB21DFB" w14:textId="77777777" w:rsidR="00FB0FCE" w:rsidRPr="003E4943" w:rsidRDefault="00FB0FCE" w:rsidP="00A8483A">
      <w:pPr>
        <w:tabs>
          <w:tab w:val="left" w:pos="0"/>
        </w:tabs>
        <w:spacing w:line="276" w:lineRule="auto"/>
        <w:jc w:val="both"/>
        <w:rPr>
          <w:b/>
          <w:bCs/>
          <w:sz w:val="28"/>
          <w:szCs w:val="28"/>
          <w:lang w:val="vi-VN"/>
        </w:rPr>
      </w:pPr>
    </w:p>
    <w:p w14:paraId="04EEA51A" w14:textId="77777777" w:rsidR="00A8483A" w:rsidRPr="00FB0FCE" w:rsidRDefault="00A8483A" w:rsidP="00A8483A">
      <w:pPr>
        <w:tabs>
          <w:tab w:val="left" w:pos="0"/>
        </w:tabs>
        <w:spacing w:line="276" w:lineRule="auto"/>
        <w:jc w:val="both"/>
        <w:rPr>
          <w:sz w:val="28"/>
          <w:szCs w:val="28"/>
          <w:lang w:val="en-HK"/>
        </w:rPr>
      </w:pPr>
    </w:p>
    <w:p w14:paraId="381BD81A" w14:textId="77777777" w:rsidR="008810A1" w:rsidRDefault="00FB0FCE" w:rsidP="00FB0FCE">
      <w:pPr>
        <w:tabs>
          <w:tab w:val="left" w:pos="0"/>
        </w:tabs>
        <w:spacing w:line="276" w:lineRule="auto"/>
        <w:ind w:firstLine="709"/>
        <w:jc w:val="both"/>
        <w:rPr>
          <w:sz w:val="28"/>
          <w:szCs w:val="28"/>
          <w:lang w:val="en-HK"/>
        </w:rPr>
      </w:pPr>
      <w:r w:rsidRPr="00FB0FCE">
        <w:rPr>
          <w:sz w:val="28"/>
          <w:szCs w:val="28"/>
          <w:lang w:val="vi-VN"/>
        </w:rPr>
        <w:t>Thực hiện Thông tư số 29/2024/TT-BGDĐT ngày 30/12/2024 của Bộ trưởng Bộ Giáo dục và Đào tạo (GDĐT) quy định về dạy thêm, học thêm</w:t>
      </w:r>
      <w:r w:rsidRPr="00FB0FCE">
        <w:rPr>
          <w:sz w:val="28"/>
          <w:szCs w:val="28"/>
          <w:lang w:val="en-HK"/>
        </w:rPr>
        <w:t xml:space="preserve">; </w:t>
      </w:r>
    </w:p>
    <w:p w14:paraId="364AB697" w14:textId="77777777" w:rsidR="008810A1" w:rsidRDefault="008810A1" w:rsidP="008810A1">
      <w:pPr>
        <w:tabs>
          <w:tab w:val="left" w:pos="0"/>
        </w:tabs>
        <w:spacing w:line="276" w:lineRule="auto"/>
        <w:ind w:firstLine="709"/>
        <w:jc w:val="both"/>
        <w:rPr>
          <w:sz w:val="28"/>
          <w:szCs w:val="28"/>
          <w:lang w:val="en-HK"/>
        </w:rPr>
      </w:pPr>
      <w:r>
        <w:rPr>
          <w:sz w:val="28"/>
          <w:szCs w:val="28"/>
          <w:lang w:val="en-HK"/>
        </w:rPr>
        <w:t xml:space="preserve">Căn cứ </w:t>
      </w:r>
      <w:r w:rsidR="00FB0FCE" w:rsidRPr="00FB0FCE">
        <w:rPr>
          <w:sz w:val="28"/>
          <w:szCs w:val="28"/>
          <w:lang w:val="en-HK"/>
        </w:rPr>
        <w:t xml:space="preserve">Công văn số </w:t>
      </w:r>
      <w:r>
        <w:rPr>
          <w:sz w:val="28"/>
          <w:szCs w:val="28"/>
          <w:lang w:val="en-HK"/>
        </w:rPr>
        <w:t>35/</w:t>
      </w:r>
      <w:r w:rsidRPr="008810A1">
        <w:rPr>
          <w:sz w:val="28"/>
          <w:szCs w:val="28"/>
          <w:lang w:val="en-HK"/>
        </w:rPr>
        <w:t>SGDĐT-TTr</w:t>
      </w:r>
      <w:r>
        <w:rPr>
          <w:sz w:val="28"/>
          <w:szCs w:val="28"/>
          <w:lang w:val="en-HK"/>
        </w:rPr>
        <w:t xml:space="preserve"> </w:t>
      </w:r>
      <w:r w:rsidRPr="008810A1">
        <w:rPr>
          <w:sz w:val="28"/>
          <w:szCs w:val="28"/>
          <w:lang w:val="en-HK"/>
        </w:rPr>
        <w:t xml:space="preserve">ngày </w:t>
      </w:r>
      <w:r>
        <w:rPr>
          <w:sz w:val="28"/>
          <w:szCs w:val="28"/>
          <w:lang w:val="en-HK"/>
        </w:rPr>
        <w:t>2</w:t>
      </w:r>
      <w:r w:rsidRPr="008810A1">
        <w:rPr>
          <w:sz w:val="28"/>
          <w:szCs w:val="28"/>
          <w:lang w:val="en-HK"/>
        </w:rPr>
        <w:t xml:space="preserve">0 tháng </w:t>
      </w:r>
      <w:r>
        <w:rPr>
          <w:sz w:val="28"/>
          <w:szCs w:val="28"/>
          <w:lang w:val="en-HK"/>
        </w:rPr>
        <w:t>0</w:t>
      </w:r>
      <w:r w:rsidRPr="008810A1">
        <w:rPr>
          <w:sz w:val="28"/>
          <w:szCs w:val="28"/>
          <w:lang w:val="en-HK"/>
        </w:rPr>
        <w:t xml:space="preserve">2 năm </w:t>
      </w:r>
      <w:r w:rsidR="00FB0FCE" w:rsidRPr="00FB0FCE">
        <w:rPr>
          <w:sz w:val="28"/>
          <w:szCs w:val="28"/>
          <w:lang w:val="en-HK"/>
        </w:rPr>
        <w:t xml:space="preserve">2025 của Sở GDĐT tỉnh </w:t>
      </w:r>
      <w:r>
        <w:rPr>
          <w:sz w:val="28"/>
          <w:szCs w:val="28"/>
          <w:lang w:val="en-HK"/>
        </w:rPr>
        <w:t>Đồng Tháp;</w:t>
      </w:r>
    </w:p>
    <w:p w14:paraId="59D4EF22" w14:textId="10D44F11" w:rsidR="00FB0FCE" w:rsidRPr="00FB0FCE" w:rsidRDefault="008810A1" w:rsidP="008810A1">
      <w:pPr>
        <w:tabs>
          <w:tab w:val="left" w:pos="0"/>
        </w:tabs>
        <w:spacing w:line="276" w:lineRule="auto"/>
        <w:ind w:firstLine="709"/>
        <w:jc w:val="both"/>
        <w:rPr>
          <w:sz w:val="28"/>
          <w:szCs w:val="28"/>
          <w:lang w:val="en-HK"/>
        </w:rPr>
      </w:pPr>
      <w:r>
        <w:rPr>
          <w:sz w:val="28"/>
          <w:szCs w:val="28"/>
          <w:lang w:val="en-HK"/>
        </w:rPr>
        <w:t xml:space="preserve">Trường Tiểu học Mỹ </w:t>
      </w:r>
      <w:proofErr w:type="gramStart"/>
      <w:r>
        <w:rPr>
          <w:sz w:val="28"/>
          <w:szCs w:val="28"/>
          <w:lang w:val="en-HK"/>
        </w:rPr>
        <w:t>An</w:t>
      </w:r>
      <w:proofErr w:type="gramEnd"/>
      <w:r>
        <w:rPr>
          <w:sz w:val="28"/>
          <w:szCs w:val="28"/>
          <w:lang w:val="en-HK"/>
        </w:rPr>
        <w:t xml:space="preserve"> 1 </w:t>
      </w:r>
      <w:r w:rsidR="00FB0FCE" w:rsidRPr="00FB0FCE">
        <w:rPr>
          <w:sz w:val="28"/>
          <w:szCs w:val="28"/>
          <w:lang w:val="vi-VN"/>
        </w:rPr>
        <w:t>yêu cầu </w:t>
      </w:r>
      <w:r w:rsidR="00FB0FCE" w:rsidRPr="00FB0FCE">
        <w:rPr>
          <w:sz w:val="28"/>
          <w:szCs w:val="28"/>
          <w:lang w:val="en-HK"/>
        </w:rPr>
        <w:t xml:space="preserve">tất cả cán bộ, giáo viên </w:t>
      </w:r>
      <w:r w:rsidR="00FB0FCE" w:rsidRPr="00FB0FCE">
        <w:rPr>
          <w:sz w:val="28"/>
          <w:szCs w:val="28"/>
          <w:lang w:val="vi-VN"/>
        </w:rPr>
        <w:t>thực hiện nội số nội dung sau:</w:t>
      </w:r>
    </w:p>
    <w:p w14:paraId="58E6D90C" w14:textId="77777777"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t>1. Tổ chức tuyên truyền, phổ biến</w:t>
      </w:r>
      <w:r w:rsidRPr="00FB0FCE">
        <w:rPr>
          <w:sz w:val="28"/>
          <w:szCs w:val="28"/>
          <w:lang w:val="en-HK"/>
        </w:rPr>
        <w:t> cho cán bộ, giáo viên, </w:t>
      </w:r>
      <w:r w:rsidRPr="00FB0FCE">
        <w:rPr>
          <w:sz w:val="28"/>
          <w:szCs w:val="28"/>
          <w:lang w:val="vi-VN"/>
        </w:rPr>
        <w:t>học sinh và cha mẹ học sinh chi tiết nội dung của Thông tư số 29/2024/TTBGDĐT </w:t>
      </w:r>
      <w:r w:rsidRPr="00FB0FCE">
        <w:rPr>
          <w:i/>
          <w:iCs/>
          <w:sz w:val="28"/>
          <w:szCs w:val="28"/>
          <w:lang w:val="vi-VN"/>
        </w:rPr>
        <w:t>(gửi kèm).</w:t>
      </w:r>
    </w:p>
    <w:p w14:paraId="2B217834" w14:textId="24B3596E"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t>2. Thực hiện việc dạy thêm, học thêm theo đúng quy định tại Thông tư số 29/2024/TT-BGDĐT (có hiệu lực từ ngày 14/02/2025); Công điện số 10/CĐ- TTg ngày 07/02/2025 của Thủ tường Chính phủ về tăng cường chỉ đạo công tác tuyển sinh THCS, tuyển sinh THPT và quản lý hoạt động dạy thêm, học thêm; Văn bản triển khai thực hiện Công điện số 10/CĐ-TTg của Uỷ ban nhân dân tỉnh.</w:t>
      </w:r>
      <w:r w:rsidRPr="00FB0FCE">
        <w:rPr>
          <w:sz w:val="28"/>
          <w:szCs w:val="28"/>
          <w:lang w:val="en-HK"/>
        </w:rPr>
        <w:t> Cá</w:t>
      </w:r>
      <w:r w:rsidR="008810A1">
        <w:rPr>
          <w:sz w:val="28"/>
          <w:szCs w:val="28"/>
          <w:lang w:val="en-HK"/>
        </w:rPr>
        <w:t>n</w:t>
      </w:r>
      <w:r w:rsidRPr="00FB0FCE">
        <w:rPr>
          <w:sz w:val="28"/>
          <w:szCs w:val="28"/>
          <w:lang w:val="en-HK"/>
        </w:rPr>
        <w:t xml:space="preserve"> bộ quản lý, </w:t>
      </w:r>
      <w:r w:rsidRPr="00FB0FCE">
        <w:rPr>
          <w:sz w:val="28"/>
          <w:szCs w:val="28"/>
          <w:lang w:val="vi-VN"/>
        </w:rPr>
        <w:t>giáo viên thực hiện nghiêm quy định về dạy thêm, học thêm.</w:t>
      </w:r>
    </w:p>
    <w:p w14:paraId="3E0D2A5F" w14:textId="77777777"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t>3. Thường xuyên theo dõi, kiểm tra, giám sát và xử lý những trường hợp vi phạm quy định về dạy thêm học thêm theo thẩm quyền hoặc đề nghị cơ quan có thẩm quyền xử lí vi phạm.</w:t>
      </w:r>
    </w:p>
    <w:p w14:paraId="1A1F634B" w14:textId="77777777"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t>4. Chủ động xây dựng các giải pháp nhằm nâng cao chất lượng giờ dạy trong kế hoạch giáo dục của nhà trường; quan tâm hướng dẫn học sinh phương pháp học và tự học; </w:t>
      </w:r>
      <w:r w:rsidRPr="00FB0FCE">
        <w:rPr>
          <w:sz w:val="28"/>
          <w:szCs w:val="28"/>
          <w:lang w:val="en-HK"/>
        </w:rPr>
        <w:t>Đặc biệt </w:t>
      </w:r>
      <w:r w:rsidRPr="00FB0FCE">
        <w:rPr>
          <w:sz w:val="28"/>
          <w:szCs w:val="28"/>
          <w:lang w:val="vi-VN"/>
        </w:rPr>
        <w:t>giáo viên giao, đôn đốc và kiểm tra học sinh trong việc thực hiện nhiệm vụ học tập ở nhà bảo đảm tính khoa học, vừa sức; khuyến khích nghiên cứu, sử dụng các phần mềm, website ôn luyện, quản lí học tập. Đồng thời, tăng cường sinh hoạt tổ nhóm chuyên môn và việc tự học, tự bồi dưỡng để nâng cao chất lượng giảng dạy của giáo viên đáp ứng yêu cầu đặt ra trong tình hình mới.</w:t>
      </w:r>
    </w:p>
    <w:p w14:paraId="4130F37C" w14:textId="77777777"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t>5. Điều chỉnh kế hoạch </w:t>
      </w:r>
      <w:r w:rsidRPr="00FB0FCE">
        <w:rPr>
          <w:sz w:val="28"/>
          <w:szCs w:val="28"/>
          <w:lang w:val="en-HK"/>
        </w:rPr>
        <w:t>Giáo dục nhà trường</w:t>
      </w:r>
      <w:r w:rsidRPr="00FB0FCE">
        <w:rPr>
          <w:sz w:val="28"/>
          <w:szCs w:val="28"/>
          <w:lang w:val="vi-VN"/>
        </w:rPr>
        <w:t> đã xây dựng từ đầu năm học 2024-2025</w:t>
      </w:r>
      <w:r w:rsidRPr="00FB0FCE">
        <w:rPr>
          <w:sz w:val="28"/>
          <w:szCs w:val="28"/>
          <w:lang w:val="en-HK"/>
        </w:rPr>
        <w:t> </w:t>
      </w:r>
      <w:r w:rsidRPr="00FB0FCE">
        <w:rPr>
          <w:sz w:val="28"/>
          <w:szCs w:val="28"/>
          <w:lang w:val="vi-VN"/>
        </w:rPr>
        <w:t>bảo đảm hiệu</w:t>
      </w:r>
      <w:r w:rsidRPr="00FB0FCE">
        <w:rPr>
          <w:sz w:val="28"/>
          <w:szCs w:val="28"/>
          <w:lang w:val="en-HK"/>
        </w:rPr>
        <w:t> </w:t>
      </w:r>
      <w:r w:rsidRPr="00FB0FCE">
        <w:rPr>
          <w:sz w:val="28"/>
          <w:szCs w:val="28"/>
          <w:lang w:val="vi-VN"/>
        </w:rPr>
        <w:t>quả</w:t>
      </w:r>
      <w:r w:rsidRPr="00FB0FCE">
        <w:rPr>
          <w:sz w:val="28"/>
          <w:szCs w:val="28"/>
          <w:lang w:val="en-HK"/>
        </w:rPr>
        <w:t>.</w:t>
      </w:r>
    </w:p>
    <w:p w14:paraId="0DF9C194" w14:textId="77777777"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lastRenderedPageBreak/>
        <w:t>6. Tăng cường các hoạt động giáo dục trong nhà trường như tổ chức Câu lạc </w:t>
      </w:r>
      <w:r w:rsidRPr="00FB0FCE">
        <w:rPr>
          <w:sz w:val="28"/>
          <w:szCs w:val="28"/>
          <w:lang w:val="en-HK"/>
        </w:rPr>
        <w:t>bộ </w:t>
      </w:r>
      <w:r w:rsidRPr="00FB0FCE">
        <w:rPr>
          <w:sz w:val="28"/>
          <w:szCs w:val="28"/>
          <w:lang w:val="vi-VN"/>
        </w:rPr>
        <w:t>nghệ thuật, thể dục, thể thao… , bảo đảm thời gian, thời lượng phù hợp với việc thực hiện kế hoạch giáo dục của nhà trường.</w:t>
      </w:r>
    </w:p>
    <w:p w14:paraId="418402F6" w14:textId="77777777" w:rsidR="00FB0FCE" w:rsidRPr="00FB0FCE" w:rsidRDefault="00FB0FCE" w:rsidP="00FB0FCE">
      <w:pPr>
        <w:tabs>
          <w:tab w:val="left" w:pos="0"/>
        </w:tabs>
        <w:spacing w:line="276" w:lineRule="auto"/>
        <w:ind w:firstLine="709"/>
        <w:jc w:val="both"/>
        <w:rPr>
          <w:sz w:val="28"/>
          <w:szCs w:val="28"/>
          <w:lang w:val="en-HK"/>
        </w:rPr>
      </w:pPr>
      <w:r w:rsidRPr="00FB0FCE">
        <w:rPr>
          <w:sz w:val="28"/>
          <w:szCs w:val="28"/>
          <w:lang w:val="vi-VN"/>
        </w:rPr>
        <w:t>7. Phối hợp với cha mẹ học sinh trong việc quản lý học sinh; tuyên truyền cha mẹ học sinh quản lý con em trong thời gian không học tập tại trường.</w:t>
      </w:r>
    </w:p>
    <w:p w14:paraId="37418646" w14:textId="77777777" w:rsidR="00A8483A" w:rsidRDefault="00A8483A" w:rsidP="00A8483A">
      <w:pPr>
        <w:pStyle w:val="BodyText"/>
        <w:spacing w:line="276" w:lineRule="auto"/>
        <w:ind w:left="0" w:right="51" w:firstLine="709"/>
        <w:jc w:val="both"/>
        <w:rPr>
          <w:color w:val="000000" w:themeColor="text1"/>
          <w:lang w:val="sv-SE"/>
        </w:rPr>
      </w:pPr>
      <w:r>
        <w:t xml:space="preserve">Đề nghị </w:t>
      </w:r>
      <w:r>
        <w:rPr>
          <w:lang w:val="en-US"/>
        </w:rPr>
        <w:t>Cán bộ quản lí</w:t>
      </w:r>
      <w:r>
        <w:t>, giáo viên, nhân viên nhà trường nghiêm túc</w:t>
      </w:r>
      <w:r>
        <w:rPr>
          <w:lang w:val="vi-VN"/>
        </w:rPr>
        <w:t xml:space="preserve"> thực hiện. </w:t>
      </w:r>
      <w:r w:rsidRPr="0099684B">
        <w:rPr>
          <w:color w:val="000000" w:themeColor="text1"/>
          <w:lang w:val="sv-SE"/>
        </w:rPr>
        <w:t>Trong quá trình thực hiện, nếu có vấn đề khó khăn, vướng mắc</w:t>
      </w:r>
      <w:r w:rsidRPr="0099684B">
        <w:rPr>
          <w:color w:val="000000" w:themeColor="text1"/>
          <w:lang w:val="en-US"/>
        </w:rPr>
        <w:t xml:space="preserve"> </w:t>
      </w:r>
      <w:r>
        <w:rPr>
          <w:color w:val="000000" w:themeColor="text1"/>
          <w:lang w:val="vi-VN"/>
        </w:rPr>
        <w:t xml:space="preserve">đề nghị </w:t>
      </w:r>
      <w:r w:rsidRPr="0099684B">
        <w:rPr>
          <w:color w:val="000000" w:themeColor="text1"/>
          <w:lang w:val="sv-SE"/>
        </w:rPr>
        <w:t xml:space="preserve">phản hồi kịp thời về </w:t>
      </w:r>
      <w:r>
        <w:rPr>
          <w:color w:val="000000" w:themeColor="text1"/>
          <w:lang w:val="sv-SE"/>
        </w:rPr>
        <w:t>Ban</w:t>
      </w:r>
      <w:r>
        <w:rPr>
          <w:color w:val="000000" w:themeColor="text1"/>
          <w:lang w:val="vi-VN"/>
        </w:rPr>
        <w:t xml:space="preserve"> giám hiệu </w:t>
      </w:r>
      <w:r w:rsidRPr="0099684B">
        <w:rPr>
          <w:color w:val="000000" w:themeColor="text1"/>
          <w:lang w:val="sv-SE"/>
        </w:rPr>
        <w:t>để được hướng dẫn thống nhất thực hiện./.</w:t>
      </w:r>
    </w:p>
    <w:p w14:paraId="67C8F070" w14:textId="6E37F47C" w:rsidR="00A8483A" w:rsidRPr="006D6ACD" w:rsidRDefault="00E524F0" w:rsidP="00E524F0">
      <w:pPr>
        <w:pStyle w:val="BodyText"/>
        <w:spacing w:before="119"/>
        <w:ind w:left="0" w:right="49" w:firstLine="709"/>
        <w:jc w:val="both"/>
        <w:rPr>
          <w:lang w:val="en-US"/>
        </w:rPr>
      </w:pPr>
      <w:r>
        <w:rPr>
          <w:noProof/>
        </w:rPr>
        <w:drawing>
          <wp:anchor distT="0" distB="0" distL="114300" distR="114300" simplePos="0" relativeHeight="251658240" behindDoc="1" locked="0" layoutInCell="1" allowOverlap="1" wp14:anchorId="5083D077" wp14:editId="2A48AEB4">
            <wp:simplePos x="0" y="0"/>
            <wp:positionH relativeFrom="column">
              <wp:posOffset>2356485</wp:posOffset>
            </wp:positionH>
            <wp:positionV relativeFrom="paragraph">
              <wp:posOffset>472440</wp:posOffset>
            </wp:positionV>
            <wp:extent cx="3200400" cy="1767840"/>
            <wp:effectExtent l="0" t="0" r="0" b="3810"/>
            <wp:wrapNone/>
            <wp:docPr id="1439205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05309" name=""/>
                    <pic:cNvPicPr/>
                  </pic:nvPicPr>
                  <pic:blipFill>
                    <a:blip r:embed="rId7">
                      <a:extLst>
                        <a:ext uri="{28A0092B-C50C-407E-A947-70E740481C1C}">
                          <a14:useLocalDpi xmlns:a14="http://schemas.microsoft.com/office/drawing/2010/main" val="0"/>
                        </a:ext>
                      </a:extLst>
                    </a:blip>
                    <a:stretch>
                      <a:fillRect/>
                    </a:stretch>
                  </pic:blipFill>
                  <pic:spPr>
                    <a:xfrm>
                      <a:off x="0" y="0"/>
                      <a:ext cx="3200400" cy="1767840"/>
                    </a:xfrm>
                    <a:prstGeom prst="rect">
                      <a:avLst/>
                    </a:prstGeom>
                  </pic:spPr>
                </pic:pic>
              </a:graphicData>
            </a:graphic>
          </wp:anchor>
        </w:drawing>
      </w:r>
    </w:p>
    <w:tbl>
      <w:tblPr>
        <w:tblW w:w="9072" w:type="dxa"/>
        <w:tblInd w:w="108" w:type="dxa"/>
        <w:tblLook w:val="01E0" w:firstRow="1" w:lastRow="1" w:firstColumn="1" w:lastColumn="1" w:noHBand="0" w:noVBand="0"/>
      </w:tblPr>
      <w:tblGrid>
        <w:gridCol w:w="3784"/>
        <w:gridCol w:w="5288"/>
      </w:tblGrid>
      <w:tr w:rsidR="00A8483A" w:rsidRPr="00A454C1" w14:paraId="68382594" w14:textId="77777777" w:rsidTr="00EB6FA6">
        <w:trPr>
          <w:trHeight w:val="330"/>
        </w:trPr>
        <w:tc>
          <w:tcPr>
            <w:tcW w:w="3784" w:type="dxa"/>
            <w:vAlign w:val="center"/>
          </w:tcPr>
          <w:p w14:paraId="22BCDDB1" w14:textId="77777777" w:rsidR="00A8483A" w:rsidRPr="006D6ACD" w:rsidRDefault="00A8483A" w:rsidP="00E524F0">
            <w:pPr>
              <w:rPr>
                <w:sz w:val="24"/>
                <w:szCs w:val="24"/>
                <w:lang w:val="vi-VN"/>
              </w:rPr>
            </w:pPr>
            <w:r w:rsidRPr="006D6ACD">
              <w:rPr>
                <w:sz w:val="24"/>
                <w:szCs w:val="24"/>
                <w:lang w:val="sv-SE"/>
              </w:rPr>
              <w:t>Nơi nhận:</w:t>
            </w:r>
          </w:p>
        </w:tc>
        <w:tc>
          <w:tcPr>
            <w:tcW w:w="5288" w:type="dxa"/>
          </w:tcPr>
          <w:p w14:paraId="4291A372" w14:textId="77777777" w:rsidR="00A8483A" w:rsidRPr="00E8019F" w:rsidRDefault="00A8483A" w:rsidP="00E524F0">
            <w:pPr>
              <w:ind w:right="-180"/>
              <w:jc w:val="center"/>
              <w:rPr>
                <w:sz w:val="28"/>
                <w:lang w:val="vi-VN"/>
              </w:rPr>
            </w:pPr>
            <w:r w:rsidRPr="004E0609">
              <w:rPr>
                <w:b/>
                <w:sz w:val="28"/>
                <w:lang w:val="sv-SE"/>
              </w:rPr>
              <w:t>HIỆU TRƯỞNG</w:t>
            </w:r>
          </w:p>
        </w:tc>
      </w:tr>
      <w:tr w:rsidR="00A8483A" w14:paraId="330CF10C" w14:textId="77777777" w:rsidTr="00EB6FA6">
        <w:trPr>
          <w:trHeight w:val="315"/>
        </w:trPr>
        <w:tc>
          <w:tcPr>
            <w:tcW w:w="3784" w:type="dxa"/>
            <w:vAlign w:val="center"/>
          </w:tcPr>
          <w:p w14:paraId="4D067E73" w14:textId="77777777" w:rsidR="00A8483A" w:rsidRPr="006D6ACD" w:rsidRDefault="00A8483A" w:rsidP="00E524F0">
            <w:pPr>
              <w:tabs>
                <w:tab w:val="left" w:pos="508"/>
              </w:tabs>
              <w:rPr>
                <w:sz w:val="24"/>
                <w:szCs w:val="24"/>
                <w:lang w:val="vi-VN"/>
              </w:rPr>
            </w:pPr>
            <w:r w:rsidRPr="006D6ACD">
              <w:rPr>
                <w:sz w:val="24"/>
                <w:szCs w:val="24"/>
                <w:lang w:val="sv-SE"/>
              </w:rPr>
              <w:t xml:space="preserve">- </w:t>
            </w:r>
            <w:r w:rsidRPr="006D6ACD">
              <w:rPr>
                <w:sz w:val="24"/>
                <w:szCs w:val="24"/>
              </w:rPr>
              <w:t>Phòng</w:t>
            </w:r>
            <w:r w:rsidRPr="006D6ACD">
              <w:rPr>
                <w:spacing w:val="-4"/>
                <w:sz w:val="24"/>
                <w:szCs w:val="24"/>
              </w:rPr>
              <w:t xml:space="preserve"> </w:t>
            </w:r>
            <w:r w:rsidRPr="006D6ACD">
              <w:rPr>
                <w:sz w:val="24"/>
                <w:szCs w:val="24"/>
              </w:rPr>
              <w:t>GDĐT</w:t>
            </w:r>
            <w:r w:rsidRPr="006D6ACD">
              <w:rPr>
                <w:spacing w:val="-2"/>
                <w:sz w:val="24"/>
                <w:szCs w:val="24"/>
              </w:rPr>
              <w:t xml:space="preserve"> </w:t>
            </w:r>
            <w:r w:rsidRPr="006D6ACD">
              <w:rPr>
                <w:sz w:val="24"/>
                <w:szCs w:val="24"/>
              </w:rPr>
              <w:t xml:space="preserve">huyện </w:t>
            </w:r>
            <w:r w:rsidRPr="006D6ACD">
              <w:rPr>
                <w:spacing w:val="-2"/>
                <w:sz w:val="24"/>
                <w:szCs w:val="24"/>
              </w:rPr>
              <w:t>(b/c);</w:t>
            </w:r>
          </w:p>
        </w:tc>
        <w:tc>
          <w:tcPr>
            <w:tcW w:w="5288" w:type="dxa"/>
          </w:tcPr>
          <w:p w14:paraId="0D2DD9E5" w14:textId="77777777" w:rsidR="00A8483A" w:rsidRDefault="00A8483A" w:rsidP="00E524F0">
            <w:pPr>
              <w:jc w:val="center"/>
              <w:rPr>
                <w:sz w:val="28"/>
                <w:szCs w:val="28"/>
                <w:lang w:val="vi-VN"/>
              </w:rPr>
            </w:pPr>
          </w:p>
        </w:tc>
      </w:tr>
      <w:tr w:rsidR="00A8483A" w14:paraId="506DD334" w14:textId="77777777" w:rsidTr="00EB6FA6">
        <w:trPr>
          <w:trHeight w:val="315"/>
        </w:trPr>
        <w:tc>
          <w:tcPr>
            <w:tcW w:w="3784" w:type="dxa"/>
            <w:vAlign w:val="center"/>
          </w:tcPr>
          <w:p w14:paraId="12881E72" w14:textId="77777777" w:rsidR="00A8483A" w:rsidRPr="006D6ACD" w:rsidRDefault="00A8483A" w:rsidP="00E524F0">
            <w:pPr>
              <w:tabs>
                <w:tab w:val="left" w:pos="508"/>
              </w:tabs>
              <w:rPr>
                <w:sz w:val="24"/>
                <w:szCs w:val="24"/>
                <w:lang w:val="sv-SE"/>
              </w:rPr>
            </w:pPr>
            <w:r w:rsidRPr="006D6ACD">
              <w:rPr>
                <w:sz w:val="24"/>
                <w:szCs w:val="24"/>
                <w:lang w:val="vi-VN"/>
              </w:rPr>
              <w:t xml:space="preserve">- </w:t>
            </w:r>
            <w:r w:rsidRPr="006D6ACD">
              <w:rPr>
                <w:sz w:val="24"/>
                <w:szCs w:val="24"/>
              </w:rPr>
              <w:t xml:space="preserve">Website </w:t>
            </w:r>
            <w:r w:rsidRPr="006D6ACD">
              <w:rPr>
                <w:spacing w:val="-2"/>
                <w:sz w:val="24"/>
                <w:szCs w:val="24"/>
              </w:rPr>
              <w:t>trường;</w:t>
            </w:r>
          </w:p>
        </w:tc>
        <w:tc>
          <w:tcPr>
            <w:tcW w:w="5288" w:type="dxa"/>
          </w:tcPr>
          <w:p w14:paraId="0B04C107" w14:textId="6236DFE3" w:rsidR="00A8483A" w:rsidRDefault="00A8483A" w:rsidP="00E524F0">
            <w:pPr>
              <w:jc w:val="center"/>
              <w:rPr>
                <w:sz w:val="28"/>
                <w:szCs w:val="28"/>
                <w:lang w:val="vi-VN"/>
              </w:rPr>
            </w:pPr>
          </w:p>
        </w:tc>
      </w:tr>
      <w:tr w:rsidR="00A8483A" w:rsidRPr="00873CC7" w14:paraId="74106A22" w14:textId="77777777" w:rsidTr="00EB6FA6">
        <w:trPr>
          <w:trHeight w:val="330"/>
        </w:trPr>
        <w:tc>
          <w:tcPr>
            <w:tcW w:w="3784" w:type="dxa"/>
            <w:vAlign w:val="center"/>
          </w:tcPr>
          <w:p w14:paraId="204C4B6F" w14:textId="77777777" w:rsidR="00A8483A" w:rsidRPr="006D6ACD" w:rsidRDefault="00A8483A" w:rsidP="00E524F0">
            <w:pPr>
              <w:ind w:right="-180"/>
              <w:rPr>
                <w:sz w:val="24"/>
                <w:szCs w:val="24"/>
                <w:lang w:val="vi-VN"/>
              </w:rPr>
            </w:pPr>
            <w:r w:rsidRPr="006D6ACD">
              <w:rPr>
                <w:sz w:val="24"/>
                <w:szCs w:val="24"/>
                <w:lang w:val="sv-SE"/>
              </w:rPr>
              <w:t xml:space="preserve">- Lưu </w:t>
            </w:r>
            <w:r w:rsidRPr="006D6ACD">
              <w:rPr>
                <w:sz w:val="24"/>
                <w:szCs w:val="24"/>
                <w:lang w:val="vi-VN"/>
              </w:rPr>
              <w:t xml:space="preserve">HS, </w:t>
            </w:r>
            <w:r w:rsidRPr="006D6ACD">
              <w:rPr>
                <w:sz w:val="24"/>
                <w:szCs w:val="24"/>
                <w:lang w:val="sv-SE"/>
              </w:rPr>
              <w:t>VT.</w:t>
            </w:r>
          </w:p>
        </w:tc>
        <w:tc>
          <w:tcPr>
            <w:tcW w:w="5288" w:type="dxa"/>
          </w:tcPr>
          <w:p w14:paraId="29F69720" w14:textId="150FFD7C" w:rsidR="00A8483A" w:rsidRPr="00873CC7" w:rsidRDefault="00A8483A" w:rsidP="00E524F0">
            <w:pPr>
              <w:jc w:val="center"/>
              <w:rPr>
                <w:sz w:val="28"/>
                <w:szCs w:val="28"/>
                <w:lang w:val="vi-VN"/>
              </w:rPr>
            </w:pPr>
          </w:p>
        </w:tc>
      </w:tr>
      <w:tr w:rsidR="00A8483A" w:rsidRPr="00873CC7" w14:paraId="1E1C5981" w14:textId="77777777" w:rsidTr="00EB6FA6">
        <w:trPr>
          <w:trHeight w:val="330"/>
        </w:trPr>
        <w:tc>
          <w:tcPr>
            <w:tcW w:w="3784" w:type="dxa"/>
            <w:vAlign w:val="center"/>
          </w:tcPr>
          <w:p w14:paraId="34C48D71" w14:textId="77777777" w:rsidR="00A8483A" w:rsidRPr="006D6ACD" w:rsidRDefault="00A8483A" w:rsidP="00E524F0">
            <w:pPr>
              <w:jc w:val="center"/>
              <w:rPr>
                <w:sz w:val="24"/>
                <w:szCs w:val="24"/>
                <w:lang w:val="vi-VN"/>
              </w:rPr>
            </w:pPr>
          </w:p>
        </w:tc>
        <w:tc>
          <w:tcPr>
            <w:tcW w:w="5288" w:type="dxa"/>
          </w:tcPr>
          <w:p w14:paraId="737301E3" w14:textId="77777777" w:rsidR="00A8483A" w:rsidRPr="00873CC7" w:rsidRDefault="00A8483A" w:rsidP="00E524F0">
            <w:pPr>
              <w:jc w:val="center"/>
              <w:rPr>
                <w:sz w:val="28"/>
                <w:szCs w:val="28"/>
                <w:lang w:val="vi-VN"/>
              </w:rPr>
            </w:pPr>
          </w:p>
        </w:tc>
      </w:tr>
      <w:tr w:rsidR="00A8483A" w:rsidRPr="00A454C1" w14:paraId="1208699F" w14:textId="77777777" w:rsidTr="00EB6FA6">
        <w:trPr>
          <w:trHeight w:val="330"/>
        </w:trPr>
        <w:tc>
          <w:tcPr>
            <w:tcW w:w="3784" w:type="dxa"/>
            <w:vAlign w:val="center"/>
          </w:tcPr>
          <w:p w14:paraId="40A25D0A" w14:textId="77777777" w:rsidR="00A8483A" w:rsidRPr="006D6ACD" w:rsidRDefault="00A8483A" w:rsidP="00EB6FA6">
            <w:pPr>
              <w:jc w:val="center"/>
              <w:rPr>
                <w:sz w:val="24"/>
                <w:szCs w:val="24"/>
                <w:lang w:val="vi-VN"/>
              </w:rPr>
            </w:pPr>
          </w:p>
        </w:tc>
        <w:tc>
          <w:tcPr>
            <w:tcW w:w="5288" w:type="dxa"/>
          </w:tcPr>
          <w:p w14:paraId="2FD824CC" w14:textId="609EDBF0" w:rsidR="00A8483A" w:rsidRPr="00A454C1" w:rsidRDefault="00A8483A" w:rsidP="00EB6FA6">
            <w:pPr>
              <w:jc w:val="center"/>
              <w:rPr>
                <w:b/>
                <w:sz w:val="28"/>
                <w:szCs w:val="28"/>
                <w:lang w:val="vi-VN"/>
              </w:rPr>
            </w:pPr>
          </w:p>
        </w:tc>
      </w:tr>
    </w:tbl>
    <w:p w14:paraId="67C8C57C" w14:textId="6F27044C" w:rsidR="00A8483A" w:rsidRDefault="00E524F0" w:rsidP="00E524F0">
      <w:pPr>
        <w:tabs>
          <w:tab w:val="left" w:pos="6276"/>
        </w:tabs>
        <w:rPr>
          <w:sz w:val="24"/>
          <w:lang w:val="vi-VN"/>
        </w:rPr>
      </w:pPr>
      <w:r>
        <w:rPr>
          <w:sz w:val="24"/>
          <w:lang w:val="vi-VN"/>
        </w:rPr>
        <w:tab/>
      </w:r>
    </w:p>
    <w:p w14:paraId="4E2027C5" w14:textId="0F7A87E8" w:rsidR="00FB0FCE" w:rsidRDefault="00FB0FCE" w:rsidP="006D6ACD">
      <w:pPr>
        <w:tabs>
          <w:tab w:val="left" w:pos="510"/>
        </w:tabs>
        <w:rPr>
          <w:sz w:val="24"/>
          <w:lang w:val="vi-VN"/>
        </w:rPr>
      </w:pPr>
    </w:p>
    <w:p w14:paraId="6B3CC50C" w14:textId="77777777" w:rsidR="00E524F0" w:rsidRDefault="00E524F0" w:rsidP="006D6ACD">
      <w:pPr>
        <w:tabs>
          <w:tab w:val="left" w:pos="510"/>
        </w:tabs>
        <w:rPr>
          <w:sz w:val="24"/>
          <w:lang w:val="vi-VN"/>
        </w:rPr>
      </w:pPr>
    </w:p>
    <w:p w14:paraId="2A2C2EEE" w14:textId="77777777" w:rsidR="00E524F0" w:rsidRDefault="00E524F0" w:rsidP="006D6ACD">
      <w:pPr>
        <w:tabs>
          <w:tab w:val="left" w:pos="510"/>
        </w:tabs>
        <w:rPr>
          <w:sz w:val="24"/>
          <w:lang w:val="vi-VN"/>
        </w:rPr>
      </w:pPr>
    </w:p>
    <w:p w14:paraId="39362D55" w14:textId="61D2E5CD" w:rsidR="00E524F0" w:rsidRPr="006D6ACD" w:rsidRDefault="00E524F0" w:rsidP="006D6ACD">
      <w:pPr>
        <w:tabs>
          <w:tab w:val="left" w:pos="510"/>
        </w:tabs>
        <w:rPr>
          <w:sz w:val="24"/>
          <w:lang w:val="vi-VN"/>
        </w:rPr>
      </w:pPr>
    </w:p>
    <w:sectPr w:rsidR="00E524F0" w:rsidRPr="006D6ACD" w:rsidSect="008E07D3">
      <w:headerReference w:type="default" r:id="rId8"/>
      <w:pgSz w:w="12240" w:h="15840" w:code="1"/>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0B3DC" w14:textId="77777777" w:rsidR="00D44E79" w:rsidRDefault="00D44E79" w:rsidP="008E07D3">
      <w:r>
        <w:separator/>
      </w:r>
    </w:p>
  </w:endnote>
  <w:endnote w:type="continuationSeparator" w:id="0">
    <w:p w14:paraId="120CD96C" w14:textId="77777777" w:rsidR="00D44E79" w:rsidRDefault="00D44E79" w:rsidP="008E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AE1F" w14:textId="77777777" w:rsidR="00D44E79" w:rsidRDefault="00D44E79" w:rsidP="008E07D3">
      <w:r>
        <w:separator/>
      </w:r>
    </w:p>
  </w:footnote>
  <w:footnote w:type="continuationSeparator" w:id="0">
    <w:p w14:paraId="0E6A0D54" w14:textId="77777777" w:rsidR="00D44E79" w:rsidRDefault="00D44E79" w:rsidP="008E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438129"/>
      <w:docPartObj>
        <w:docPartGallery w:val="Page Numbers (Top of Page)"/>
        <w:docPartUnique/>
      </w:docPartObj>
    </w:sdtPr>
    <w:sdtContent>
      <w:p w14:paraId="1BAC8417" w14:textId="20410156" w:rsidR="008E07D3" w:rsidRDefault="008E07D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E14CF0E" w14:textId="77777777" w:rsidR="008E07D3" w:rsidRDefault="008E0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7B9"/>
    <w:multiLevelType w:val="hybridMultilevel"/>
    <w:tmpl w:val="72DAB57C"/>
    <w:lvl w:ilvl="0" w:tplc="EA848732">
      <w:numFmt w:val="bullet"/>
      <w:lvlText w:val="-"/>
      <w:lvlJc w:val="left"/>
      <w:pPr>
        <w:ind w:left="402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456B6F2">
      <w:numFmt w:val="bullet"/>
      <w:lvlText w:val="•"/>
      <w:lvlJc w:val="left"/>
      <w:pPr>
        <w:ind w:left="4662" w:hanging="164"/>
      </w:pPr>
      <w:rPr>
        <w:rFonts w:hint="default"/>
        <w:lang w:val="vi" w:eastAsia="en-US" w:bidi="ar-SA"/>
      </w:rPr>
    </w:lvl>
    <w:lvl w:ilvl="2" w:tplc="039A6BFC">
      <w:numFmt w:val="bullet"/>
      <w:lvlText w:val="•"/>
      <w:lvlJc w:val="left"/>
      <w:pPr>
        <w:ind w:left="5304" w:hanging="164"/>
      </w:pPr>
      <w:rPr>
        <w:rFonts w:hint="default"/>
        <w:lang w:val="vi" w:eastAsia="en-US" w:bidi="ar-SA"/>
      </w:rPr>
    </w:lvl>
    <w:lvl w:ilvl="3" w:tplc="141E031A">
      <w:numFmt w:val="bullet"/>
      <w:lvlText w:val="•"/>
      <w:lvlJc w:val="left"/>
      <w:pPr>
        <w:ind w:left="5946" w:hanging="164"/>
      </w:pPr>
      <w:rPr>
        <w:rFonts w:hint="default"/>
        <w:lang w:val="vi" w:eastAsia="en-US" w:bidi="ar-SA"/>
      </w:rPr>
    </w:lvl>
    <w:lvl w:ilvl="4" w:tplc="383CAA6C">
      <w:numFmt w:val="bullet"/>
      <w:lvlText w:val="•"/>
      <w:lvlJc w:val="left"/>
      <w:pPr>
        <w:ind w:left="6588" w:hanging="164"/>
      </w:pPr>
      <w:rPr>
        <w:rFonts w:hint="default"/>
        <w:lang w:val="vi" w:eastAsia="en-US" w:bidi="ar-SA"/>
      </w:rPr>
    </w:lvl>
    <w:lvl w:ilvl="5" w:tplc="7FAE98F0">
      <w:numFmt w:val="bullet"/>
      <w:lvlText w:val="•"/>
      <w:lvlJc w:val="left"/>
      <w:pPr>
        <w:ind w:left="7230" w:hanging="164"/>
      </w:pPr>
      <w:rPr>
        <w:rFonts w:hint="default"/>
        <w:lang w:val="vi" w:eastAsia="en-US" w:bidi="ar-SA"/>
      </w:rPr>
    </w:lvl>
    <w:lvl w:ilvl="6" w:tplc="A7C4820E">
      <w:numFmt w:val="bullet"/>
      <w:lvlText w:val="•"/>
      <w:lvlJc w:val="left"/>
      <w:pPr>
        <w:ind w:left="7872" w:hanging="164"/>
      </w:pPr>
      <w:rPr>
        <w:rFonts w:hint="default"/>
        <w:lang w:val="vi" w:eastAsia="en-US" w:bidi="ar-SA"/>
      </w:rPr>
    </w:lvl>
    <w:lvl w:ilvl="7" w:tplc="F3C8F184">
      <w:numFmt w:val="bullet"/>
      <w:lvlText w:val="•"/>
      <w:lvlJc w:val="left"/>
      <w:pPr>
        <w:ind w:left="8514" w:hanging="164"/>
      </w:pPr>
      <w:rPr>
        <w:rFonts w:hint="default"/>
        <w:lang w:val="vi" w:eastAsia="en-US" w:bidi="ar-SA"/>
      </w:rPr>
    </w:lvl>
    <w:lvl w:ilvl="8" w:tplc="18E0D080">
      <w:numFmt w:val="bullet"/>
      <w:lvlText w:val="•"/>
      <w:lvlJc w:val="left"/>
      <w:pPr>
        <w:ind w:left="9156" w:hanging="164"/>
      </w:pPr>
      <w:rPr>
        <w:rFonts w:hint="default"/>
        <w:lang w:val="vi" w:eastAsia="en-US" w:bidi="ar-SA"/>
      </w:rPr>
    </w:lvl>
  </w:abstractNum>
  <w:abstractNum w:abstractNumId="1" w15:restartNumberingAfterBreak="0">
    <w:nsid w:val="363E1BF2"/>
    <w:multiLevelType w:val="hybridMultilevel"/>
    <w:tmpl w:val="72F212D6"/>
    <w:lvl w:ilvl="0" w:tplc="F0B4E7F0">
      <w:numFmt w:val="bullet"/>
      <w:lvlText w:val="-"/>
      <w:lvlJc w:val="left"/>
      <w:pPr>
        <w:ind w:left="50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772E79E4">
      <w:numFmt w:val="bullet"/>
      <w:lvlText w:val="•"/>
      <w:lvlJc w:val="left"/>
      <w:pPr>
        <w:ind w:left="1494" w:hanging="140"/>
      </w:pPr>
      <w:rPr>
        <w:rFonts w:hint="default"/>
        <w:lang w:val="vi" w:eastAsia="en-US" w:bidi="ar-SA"/>
      </w:rPr>
    </w:lvl>
    <w:lvl w:ilvl="2" w:tplc="98160524">
      <w:numFmt w:val="bullet"/>
      <w:lvlText w:val="•"/>
      <w:lvlJc w:val="left"/>
      <w:pPr>
        <w:ind w:left="2488" w:hanging="140"/>
      </w:pPr>
      <w:rPr>
        <w:rFonts w:hint="default"/>
        <w:lang w:val="vi" w:eastAsia="en-US" w:bidi="ar-SA"/>
      </w:rPr>
    </w:lvl>
    <w:lvl w:ilvl="3" w:tplc="84D20D9A">
      <w:numFmt w:val="bullet"/>
      <w:lvlText w:val="•"/>
      <w:lvlJc w:val="left"/>
      <w:pPr>
        <w:ind w:left="3482" w:hanging="140"/>
      </w:pPr>
      <w:rPr>
        <w:rFonts w:hint="default"/>
        <w:lang w:val="vi" w:eastAsia="en-US" w:bidi="ar-SA"/>
      </w:rPr>
    </w:lvl>
    <w:lvl w:ilvl="4" w:tplc="190E80DE">
      <w:numFmt w:val="bullet"/>
      <w:lvlText w:val="•"/>
      <w:lvlJc w:val="left"/>
      <w:pPr>
        <w:ind w:left="4476" w:hanging="140"/>
      </w:pPr>
      <w:rPr>
        <w:rFonts w:hint="default"/>
        <w:lang w:val="vi" w:eastAsia="en-US" w:bidi="ar-SA"/>
      </w:rPr>
    </w:lvl>
    <w:lvl w:ilvl="5" w:tplc="4E487B12">
      <w:numFmt w:val="bullet"/>
      <w:lvlText w:val="•"/>
      <w:lvlJc w:val="left"/>
      <w:pPr>
        <w:ind w:left="5470" w:hanging="140"/>
      </w:pPr>
      <w:rPr>
        <w:rFonts w:hint="default"/>
        <w:lang w:val="vi" w:eastAsia="en-US" w:bidi="ar-SA"/>
      </w:rPr>
    </w:lvl>
    <w:lvl w:ilvl="6" w:tplc="0652EFB6">
      <w:numFmt w:val="bullet"/>
      <w:lvlText w:val="•"/>
      <w:lvlJc w:val="left"/>
      <w:pPr>
        <w:ind w:left="6464" w:hanging="140"/>
      </w:pPr>
      <w:rPr>
        <w:rFonts w:hint="default"/>
        <w:lang w:val="vi" w:eastAsia="en-US" w:bidi="ar-SA"/>
      </w:rPr>
    </w:lvl>
    <w:lvl w:ilvl="7" w:tplc="D220C14A">
      <w:numFmt w:val="bullet"/>
      <w:lvlText w:val="•"/>
      <w:lvlJc w:val="left"/>
      <w:pPr>
        <w:ind w:left="7458" w:hanging="140"/>
      </w:pPr>
      <w:rPr>
        <w:rFonts w:hint="default"/>
        <w:lang w:val="vi" w:eastAsia="en-US" w:bidi="ar-SA"/>
      </w:rPr>
    </w:lvl>
    <w:lvl w:ilvl="8" w:tplc="A5DC7E06">
      <w:numFmt w:val="bullet"/>
      <w:lvlText w:val="•"/>
      <w:lvlJc w:val="left"/>
      <w:pPr>
        <w:ind w:left="8452" w:hanging="140"/>
      </w:pPr>
      <w:rPr>
        <w:rFonts w:hint="default"/>
        <w:lang w:val="vi" w:eastAsia="en-US" w:bidi="ar-SA"/>
      </w:rPr>
    </w:lvl>
  </w:abstractNum>
  <w:abstractNum w:abstractNumId="2" w15:restartNumberingAfterBreak="0">
    <w:nsid w:val="52B37180"/>
    <w:multiLevelType w:val="hybridMultilevel"/>
    <w:tmpl w:val="1414860A"/>
    <w:lvl w:ilvl="0" w:tplc="9274151E">
      <w:start w:val="1"/>
      <w:numFmt w:val="decimal"/>
      <w:lvlText w:val="%1."/>
      <w:lvlJc w:val="left"/>
      <w:pPr>
        <w:ind w:left="2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BD4A96E">
      <w:numFmt w:val="bullet"/>
      <w:lvlText w:val="-"/>
      <w:lvlJc w:val="left"/>
      <w:pPr>
        <w:ind w:left="26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tplc="7C0078EA">
      <w:numFmt w:val="bullet"/>
      <w:lvlText w:val="•"/>
      <w:lvlJc w:val="left"/>
      <w:pPr>
        <w:ind w:left="2048" w:hanging="168"/>
      </w:pPr>
      <w:rPr>
        <w:rFonts w:hint="default"/>
        <w:lang w:val="vi" w:eastAsia="en-US" w:bidi="ar-SA"/>
      </w:rPr>
    </w:lvl>
    <w:lvl w:ilvl="3" w:tplc="36F83BD0">
      <w:numFmt w:val="bullet"/>
      <w:lvlText w:val="•"/>
      <w:lvlJc w:val="left"/>
      <w:pPr>
        <w:ind w:left="3097" w:hanging="168"/>
      </w:pPr>
      <w:rPr>
        <w:rFonts w:hint="default"/>
        <w:lang w:val="vi" w:eastAsia="en-US" w:bidi="ar-SA"/>
      </w:rPr>
    </w:lvl>
    <w:lvl w:ilvl="4" w:tplc="21DC46BC">
      <w:numFmt w:val="bullet"/>
      <w:lvlText w:val="•"/>
      <w:lvlJc w:val="left"/>
      <w:pPr>
        <w:ind w:left="4146" w:hanging="168"/>
      </w:pPr>
      <w:rPr>
        <w:rFonts w:hint="default"/>
        <w:lang w:val="vi" w:eastAsia="en-US" w:bidi="ar-SA"/>
      </w:rPr>
    </w:lvl>
    <w:lvl w:ilvl="5" w:tplc="113C77D4">
      <w:numFmt w:val="bullet"/>
      <w:lvlText w:val="•"/>
      <w:lvlJc w:val="left"/>
      <w:pPr>
        <w:ind w:left="5195" w:hanging="168"/>
      </w:pPr>
      <w:rPr>
        <w:rFonts w:hint="default"/>
        <w:lang w:val="vi" w:eastAsia="en-US" w:bidi="ar-SA"/>
      </w:rPr>
    </w:lvl>
    <w:lvl w:ilvl="6" w:tplc="7DFCBEB0">
      <w:numFmt w:val="bullet"/>
      <w:lvlText w:val="•"/>
      <w:lvlJc w:val="left"/>
      <w:pPr>
        <w:ind w:left="6244" w:hanging="168"/>
      </w:pPr>
      <w:rPr>
        <w:rFonts w:hint="default"/>
        <w:lang w:val="vi" w:eastAsia="en-US" w:bidi="ar-SA"/>
      </w:rPr>
    </w:lvl>
    <w:lvl w:ilvl="7" w:tplc="2140EA36">
      <w:numFmt w:val="bullet"/>
      <w:lvlText w:val="•"/>
      <w:lvlJc w:val="left"/>
      <w:pPr>
        <w:ind w:left="7293" w:hanging="168"/>
      </w:pPr>
      <w:rPr>
        <w:rFonts w:hint="default"/>
        <w:lang w:val="vi" w:eastAsia="en-US" w:bidi="ar-SA"/>
      </w:rPr>
    </w:lvl>
    <w:lvl w:ilvl="8" w:tplc="B55C1DEC">
      <w:numFmt w:val="bullet"/>
      <w:lvlText w:val="•"/>
      <w:lvlJc w:val="left"/>
      <w:pPr>
        <w:ind w:left="8342" w:hanging="168"/>
      </w:pPr>
      <w:rPr>
        <w:rFonts w:hint="default"/>
        <w:lang w:val="vi" w:eastAsia="en-US" w:bidi="ar-SA"/>
      </w:rPr>
    </w:lvl>
  </w:abstractNum>
  <w:abstractNum w:abstractNumId="3" w15:restartNumberingAfterBreak="0">
    <w:nsid w:val="7F0E0116"/>
    <w:multiLevelType w:val="hybridMultilevel"/>
    <w:tmpl w:val="D1B25660"/>
    <w:lvl w:ilvl="0" w:tplc="CCC2CD84">
      <w:start w:val="4"/>
      <w:numFmt w:val="decimal"/>
      <w:lvlText w:val="%1."/>
      <w:lvlJc w:val="left"/>
      <w:pPr>
        <w:ind w:left="336" w:hanging="360"/>
      </w:pPr>
      <w:rPr>
        <w:rFonts w:hint="default"/>
      </w:rPr>
    </w:lvl>
    <w:lvl w:ilvl="1" w:tplc="3C090019" w:tentative="1">
      <w:start w:val="1"/>
      <w:numFmt w:val="lowerLetter"/>
      <w:lvlText w:val="%2."/>
      <w:lvlJc w:val="left"/>
      <w:pPr>
        <w:ind w:left="1056" w:hanging="360"/>
      </w:pPr>
    </w:lvl>
    <w:lvl w:ilvl="2" w:tplc="3C09001B" w:tentative="1">
      <w:start w:val="1"/>
      <w:numFmt w:val="lowerRoman"/>
      <w:lvlText w:val="%3."/>
      <w:lvlJc w:val="right"/>
      <w:pPr>
        <w:ind w:left="1776" w:hanging="180"/>
      </w:pPr>
    </w:lvl>
    <w:lvl w:ilvl="3" w:tplc="3C09000F" w:tentative="1">
      <w:start w:val="1"/>
      <w:numFmt w:val="decimal"/>
      <w:lvlText w:val="%4."/>
      <w:lvlJc w:val="left"/>
      <w:pPr>
        <w:ind w:left="2496" w:hanging="360"/>
      </w:pPr>
    </w:lvl>
    <w:lvl w:ilvl="4" w:tplc="3C090019" w:tentative="1">
      <w:start w:val="1"/>
      <w:numFmt w:val="lowerLetter"/>
      <w:lvlText w:val="%5."/>
      <w:lvlJc w:val="left"/>
      <w:pPr>
        <w:ind w:left="3216" w:hanging="360"/>
      </w:pPr>
    </w:lvl>
    <w:lvl w:ilvl="5" w:tplc="3C09001B" w:tentative="1">
      <w:start w:val="1"/>
      <w:numFmt w:val="lowerRoman"/>
      <w:lvlText w:val="%6."/>
      <w:lvlJc w:val="right"/>
      <w:pPr>
        <w:ind w:left="3936" w:hanging="180"/>
      </w:pPr>
    </w:lvl>
    <w:lvl w:ilvl="6" w:tplc="3C09000F" w:tentative="1">
      <w:start w:val="1"/>
      <w:numFmt w:val="decimal"/>
      <w:lvlText w:val="%7."/>
      <w:lvlJc w:val="left"/>
      <w:pPr>
        <w:ind w:left="4656" w:hanging="360"/>
      </w:pPr>
    </w:lvl>
    <w:lvl w:ilvl="7" w:tplc="3C090019" w:tentative="1">
      <w:start w:val="1"/>
      <w:numFmt w:val="lowerLetter"/>
      <w:lvlText w:val="%8."/>
      <w:lvlJc w:val="left"/>
      <w:pPr>
        <w:ind w:left="5376" w:hanging="360"/>
      </w:pPr>
    </w:lvl>
    <w:lvl w:ilvl="8" w:tplc="3C09001B" w:tentative="1">
      <w:start w:val="1"/>
      <w:numFmt w:val="lowerRoman"/>
      <w:lvlText w:val="%9."/>
      <w:lvlJc w:val="right"/>
      <w:pPr>
        <w:ind w:left="6096" w:hanging="180"/>
      </w:pPr>
    </w:lvl>
  </w:abstractNum>
  <w:num w:numId="1" w16cid:durableId="131289634">
    <w:abstractNumId w:val="1"/>
  </w:num>
  <w:num w:numId="2" w16cid:durableId="964965222">
    <w:abstractNumId w:val="2"/>
  </w:num>
  <w:num w:numId="3" w16cid:durableId="1815875278">
    <w:abstractNumId w:val="0"/>
  </w:num>
  <w:num w:numId="4" w16cid:durableId="92622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4C"/>
    <w:rsid w:val="001027CD"/>
    <w:rsid w:val="001C724C"/>
    <w:rsid w:val="002375BF"/>
    <w:rsid w:val="00265070"/>
    <w:rsid w:val="002C0073"/>
    <w:rsid w:val="002E4C54"/>
    <w:rsid w:val="003E4943"/>
    <w:rsid w:val="00425069"/>
    <w:rsid w:val="00444B19"/>
    <w:rsid w:val="0054257E"/>
    <w:rsid w:val="006B76FD"/>
    <w:rsid w:val="006C3FD8"/>
    <w:rsid w:val="006D6ACD"/>
    <w:rsid w:val="00737023"/>
    <w:rsid w:val="00772381"/>
    <w:rsid w:val="00836A18"/>
    <w:rsid w:val="008810A1"/>
    <w:rsid w:val="008E07D3"/>
    <w:rsid w:val="00A8483A"/>
    <w:rsid w:val="00BD535C"/>
    <w:rsid w:val="00C1719C"/>
    <w:rsid w:val="00D44E79"/>
    <w:rsid w:val="00E35BDE"/>
    <w:rsid w:val="00E524F0"/>
    <w:rsid w:val="00F2729C"/>
    <w:rsid w:val="00FB0FCE"/>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324A"/>
  <w15:docId w15:val="{F119CAA1-5458-477D-A95F-59AEAC69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262" w:firstLine="566"/>
    </w:pPr>
    <w:rPr>
      <w:sz w:val="28"/>
      <w:szCs w:val="28"/>
    </w:rPr>
  </w:style>
  <w:style w:type="paragraph" w:styleId="ListParagraph">
    <w:name w:val="List Paragraph"/>
    <w:basedOn w:val="Normal"/>
    <w:uiPriority w:val="1"/>
    <w:qFormat/>
    <w:pPr>
      <w:ind w:left="262" w:firstLine="566"/>
    </w:pPr>
  </w:style>
  <w:style w:type="paragraph" w:customStyle="1" w:styleId="TableParagraph">
    <w:name w:val="Table Paragraph"/>
    <w:basedOn w:val="Normal"/>
    <w:uiPriority w:val="1"/>
    <w:qFormat/>
    <w:pPr>
      <w:jc w:val="center"/>
    </w:pPr>
  </w:style>
  <w:style w:type="character" w:customStyle="1" w:styleId="fontstyle01">
    <w:name w:val="fontstyle01"/>
    <w:basedOn w:val="DefaultParagraphFont"/>
    <w:rsid w:val="002E4C54"/>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1027CD"/>
    <w:rPr>
      <w:color w:val="0000FF" w:themeColor="hyperlink"/>
      <w:u w:val="single"/>
    </w:rPr>
  </w:style>
  <w:style w:type="character" w:styleId="UnresolvedMention">
    <w:name w:val="Unresolved Mention"/>
    <w:basedOn w:val="DefaultParagraphFont"/>
    <w:uiPriority w:val="99"/>
    <w:semiHidden/>
    <w:unhideWhenUsed/>
    <w:rsid w:val="001027CD"/>
    <w:rPr>
      <w:color w:val="605E5C"/>
      <w:shd w:val="clear" w:color="auto" w:fill="E1DFDD"/>
    </w:rPr>
  </w:style>
  <w:style w:type="paragraph" w:styleId="Header">
    <w:name w:val="header"/>
    <w:basedOn w:val="Normal"/>
    <w:link w:val="HeaderChar"/>
    <w:uiPriority w:val="99"/>
    <w:unhideWhenUsed/>
    <w:rsid w:val="008E07D3"/>
    <w:pPr>
      <w:tabs>
        <w:tab w:val="center" w:pos="4513"/>
        <w:tab w:val="right" w:pos="9026"/>
      </w:tabs>
    </w:pPr>
  </w:style>
  <w:style w:type="character" w:customStyle="1" w:styleId="HeaderChar">
    <w:name w:val="Header Char"/>
    <w:basedOn w:val="DefaultParagraphFont"/>
    <w:link w:val="Header"/>
    <w:uiPriority w:val="99"/>
    <w:rsid w:val="008E07D3"/>
    <w:rPr>
      <w:rFonts w:ascii="Times New Roman" w:eastAsia="Times New Roman" w:hAnsi="Times New Roman" w:cs="Times New Roman"/>
      <w:lang w:val="vi"/>
    </w:rPr>
  </w:style>
  <w:style w:type="paragraph" w:styleId="Footer">
    <w:name w:val="footer"/>
    <w:basedOn w:val="Normal"/>
    <w:link w:val="FooterChar"/>
    <w:uiPriority w:val="99"/>
    <w:unhideWhenUsed/>
    <w:rsid w:val="008E07D3"/>
    <w:pPr>
      <w:tabs>
        <w:tab w:val="center" w:pos="4513"/>
        <w:tab w:val="right" w:pos="9026"/>
      </w:tabs>
    </w:pPr>
  </w:style>
  <w:style w:type="character" w:customStyle="1" w:styleId="FooterChar">
    <w:name w:val="Footer Char"/>
    <w:basedOn w:val="DefaultParagraphFont"/>
    <w:link w:val="Footer"/>
    <w:uiPriority w:val="99"/>
    <w:rsid w:val="008E07D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333">
      <w:bodyDiv w:val="1"/>
      <w:marLeft w:val="0"/>
      <w:marRight w:val="0"/>
      <w:marTop w:val="0"/>
      <w:marBottom w:val="0"/>
      <w:divBdr>
        <w:top w:val="none" w:sz="0" w:space="0" w:color="auto"/>
        <w:left w:val="none" w:sz="0" w:space="0" w:color="auto"/>
        <w:bottom w:val="none" w:sz="0" w:space="0" w:color="auto"/>
        <w:right w:val="none" w:sz="0" w:space="0" w:color="auto"/>
      </w:divBdr>
    </w:div>
    <w:div w:id="72708232">
      <w:bodyDiv w:val="1"/>
      <w:marLeft w:val="0"/>
      <w:marRight w:val="0"/>
      <w:marTop w:val="0"/>
      <w:marBottom w:val="0"/>
      <w:divBdr>
        <w:top w:val="none" w:sz="0" w:space="0" w:color="auto"/>
        <w:left w:val="none" w:sz="0" w:space="0" w:color="auto"/>
        <w:bottom w:val="none" w:sz="0" w:space="0" w:color="auto"/>
        <w:right w:val="none" w:sz="0" w:space="0" w:color="auto"/>
      </w:divBdr>
      <w:divsChild>
        <w:div w:id="1214465983">
          <w:marLeft w:val="0"/>
          <w:marRight w:val="0"/>
          <w:marTop w:val="0"/>
          <w:marBottom w:val="0"/>
          <w:divBdr>
            <w:top w:val="none" w:sz="0" w:space="0" w:color="auto"/>
            <w:left w:val="none" w:sz="0" w:space="0" w:color="auto"/>
            <w:bottom w:val="none" w:sz="0" w:space="0" w:color="auto"/>
            <w:right w:val="none" w:sz="0" w:space="0" w:color="auto"/>
          </w:divBdr>
        </w:div>
        <w:div w:id="194277384">
          <w:marLeft w:val="0"/>
          <w:marRight w:val="0"/>
          <w:marTop w:val="0"/>
          <w:marBottom w:val="0"/>
          <w:divBdr>
            <w:top w:val="none" w:sz="0" w:space="0" w:color="auto"/>
            <w:left w:val="none" w:sz="0" w:space="0" w:color="auto"/>
            <w:bottom w:val="none" w:sz="0" w:space="0" w:color="auto"/>
            <w:right w:val="none" w:sz="0" w:space="0" w:color="auto"/>
          </w:divBdr>
        </w:div>
      </w:divsChild>
    </w:div>
    <w:div w:id="539130689">
      <w:bodyDiv w:val="1"/>
      <w:marLeft w:val="0"/>
      <w:marRight w:val="0"/>
      <w:marTop w:val="0"/>
      <w:marBottom w:val="0"/>
      <w:divBdr>
        <w:top w:val="none" w:sz="0" w:space="0" w:color="auto"/>
        <w:left w:val="none" w:sz="0" w:space="0" w:color="auto"/>
        <w:bottom w:val="none" w:sz="0" w:space="0" w:color="auto"/>
        <w:right w:val="none" w:sz="0" w:space="0" w:color="auto"/>
      </w:divBdr>
    </w:div>
    <w:div w:id="2037847246">
      <w:bodyDiv w:val="1"/>
      <w:marLeft w:val="0"/>
      <w:marRight w:val="0"/>
      <w:marTop w:val="0"/>
      <w:marBottom w:val="0"/>
      <w:divBdr>
        <w:top w:val="none" w:sz="0" w:space="0" w:color="auto"/>
        <w:left w:val="none" w:sz="0" w:space="0" w:color="auto"/>
        <w:bottom w:val="none" w:sz="0" w:space="0" w:color="auto"/>
        <w:right w:val="none" w:sz="0" w:space="0" w:color="auto"/>
      </w:divBdr>
      <w:divsChild>
        <w:div w:id="2123451042">
          <w:marLeft w:val="0"/>
          <w:marRight w:val="0"/>
          <w:marTop w:val="0"/>
          <w:marBottom w:val="0"/>
          <w:divBdr>
            <w:top w:val="none" w:sz="0" w:space="0" w:color="auto"/>
            <w:left w:val="none" w:sz="0" w:space="0" w:color="auto"/>
            <w:bottom w:val="none" w:sz="0" w:space="0" w:color="auto"/>
            <w:right w:val="none" w:sz="0" w:space="0" w:color="auto"/>
          </w:divBdr>
        </w:div>
        <w:div w:id="1321227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2</cp:revision>
  <dcterms:created xsi:type="dcterms:W3CDTF">2025-03-11T08:38:00Z</dcterms:created>
  <dcterms:modified xsi:type="dcterms:W3CDTF">2025-03-11T08:38:00Z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2025-02-16T00:00:00Z</vt:filetime>
  </property>
  <property fmtid="{D5CDD505-2E9C-101B-9397-08002B2CF9AE}" pid="3" name="Creator">
    <vt:lpwstr>Microsoft® Word 2016</vt:lpwstr>
  </property>
  <property fmtid="{D5CDD505-2E9C-101B-9397-08002B2CF9AE}" pid="4" name="LastSaved">
    <vt:filetime>2025-03-02T00:00:00Z</vt:filetime>
  </property>
  <property fmtid="{D5CDD505-2E9C-101B-9397-08002B2CF9AE}" pid="5" name="Producer">
    <vt:lpwstr>3-Heights(TM) PDF Security Shell 4.8.25.2 (http://www.pdf-tools.com)</vt:lpwstr>
  </property>
</Properties>
</file>